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B83" w:rsidRDefault="0018458A" w:rsidP="00850B8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9087555" cy="6327210"/>
            <wp:effectExtent l="0" t="0" r="0" b="0"/>
            <wp:docPr id="1" name="Рисунок 1" descr="C:\Users\admin\AppData\Local\Microsoft\Windows\INetCache\Content.Word\Г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INetCache\Content.Word\Г 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7555" cy="632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50B83" w:rsidRDefault="00850B83" w:rsidP="00850B83">
      <w:pPr>
        <w:rPr>
          <w:rFonts w:ascii="Times New Roman" w:eastAsia="Calibri" w:hAnsi="Times New Roman" w:cs="Times New Roman"/>
          <w:sz w:val="24"/>
          <w:szCs w:val="24"/>
        </w:rPr>
      </w:pPr>
      <w:r w:rsidRPr="00132F0F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</w:t>
      </w:r>
      <w:r>
        <w:rPr>
          <w:rFonts w:ascii="Times New Roman" w:hAnsi="Times New Roman" w:cs="Times New Roman"/>
          <w:sz w:val="24"/>
          <w:szCs w:val="24"/>
        </w:rPr>
        <w:t>ана «МБОУ Ялкынская ООШ» на 2020-2021</w:t>
      </w:r>
      <w:r w:rsidRPr="00132F0F">
        <w:rPr>
          <w:rFonts w:ascii="Times New Roman" w:hAnsi="Times New Roman" w:cs="Times New Roman"/>
          <w:sz w:val="24"/>
          <w:szCs w:val="24"/>
        </w:rPr>
        <w:t xml:space="preserve"> учебный</w:t>
      </w:r>
      <w:r>
        <w:rPr>
          <w:rFonts w:ascii="Times New Roman" w:hAnsi="Times New Roman" w:cs="Times New Roman"/>
          <w:sz w:val="24"/>
          <w:szCs w:val="24"/>
        </w:rPr>
        <w:t xml:space="preserve"> год на изучение  геометрии  в 8 классе отводится 2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>
        <w:rPr>
          <w:rFonts w:ascii="Times New Roman" w:hAnsi="Times New Roman" w:cs="Times New Roman"/>
          <w:sz w:val="24"/>
          <w:szCs w:val="24"/>
        </w:rPr>
        <w:t xml:space="preserve"> учебного  предмета «Геометрия » в 8</w:t>
      </w:r>
      <w:r w:rsidRPr="00132F0F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«Геометрия 7-9</w:t>
      </w:r>
      <w:r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:УМК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А.В.Погорелов</w:t>
      </w:r>
      <w:proofErr w:type="spellEnd"/>
    </w:p>
    <w:tbl>
      <w:tblPr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3884"/>
        <w:gridCol w:w="6946"/>
        <w:gridCol w:w="1134"/>
        <w:gridCol w:w="1134"/>
        <w:gridCol w:w="1276"/>
      </w:tblGrid>
      <w:tr w:rsidR="00850B83" w:rsidRPr="005264D5" w:rsidTr="00C04326">
        <w:trPr>
          <w:trHeight w:val="263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0B83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B83" w:rsidRPr="00552777" w:rsidRDefault="00850B83" w:rsidP="00C0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850B83" w:rsidRPr="00552777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52777" w:rsidRDefault="00850B83" w:rsidP="00C0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Требования к уровню</w:t>
            </w:r>
          </w:p>
          <w:p w:rsidR="00850B83" w:rsidRPr="00552777" w:rsidRDefault="00850B83" w:rsidP="00C0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подготовки</w:t>
            </w:r>
          </w:p>
          <w:p w:rsidR="00850B83" w:rsidRPr="00552777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52777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52777" w:rsidRDefault="00850B83" w:rsidP="00C04326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Дата</w:t>
            </w:r>
          </w:p>
          <w:p w:rsidR="00850B83" w:rsidRPr="00552777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52777" w:rsidRDefault="00850B83" w:rsidP="00C04326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Дата</w:t>
            </w:r>
          </w:p>
          <w:p w:rsidR="00850B83" w:rsidRPr="00552777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7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850B83" w:rsidRPr="005264D5" w:rsidTr="00C04326">
        <w:trPr>
          <w:trHeight w:val="263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0B83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Четырёхугольники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63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пределение четырёхугольника.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какая фигура называется четырёхугольником, определение его составляющих;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Уметь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четырёхугольники, называть по рисунку его элементы.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Параллелограмм.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196A">
              <w:rPr>
                <w:rFonts w:ascii="Times New Roman" w:eastAsia="Calibri" w:hAnsi="Times New Roman" w:cs="Times New Roman"/>
                <w:sz w:val="24"/>
                <w:szCs w:val="24"/>
              </w:rPr>
              <w:t>Признак параллелограмма.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и признак параллелограмма;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признак параллелограмма и применять его при решении несложных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Свойство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диагоналей параллелограмма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свойство диагоналей параллелограмма;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это свойство и применять его при решении несложных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47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противолежащих сто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рон и углов параллелограмма.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параллелограмма;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свойства параллелограмма и применять данные свойства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Прямоугольник</w:t>
            </w:r>
            <w:r w:rsidRPr="00F9196A">
              <w:rPr>
                <w:rFonts w:ascii="Times New Roman" w:eastAsia="Calibri" w:hAnsi="Times New Roman" w:cs="Times New Roman"/>
                <w:sz w:val="24"/>
                <w:szCs w:val="24"/>
              </w:rPr>
              <w:t>. Признак прямоугольника</w:t>
            </w:r>
            <w:proofErr w:type="gramStart"/>
            <w:r w:rsidRPr="00F9196A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прямоугольника, свойство прямоугольника;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свойство прямоугольника, признак прямоугольника. Применять эти знания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Ромб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F9196A">
              <w:rPr>
                <w:rFonts w:ascii="Times New Roman" w:eastAsia="Calibri" w:hAnsi="Times New Roman" w:cs="Times New Roman"/>
                <w:sz w:val="24"/>
                <w:szCs w:val="24"/>
              </w:rPr>
              <w:t>Признак ромба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Ромб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F9196A">
              <w:rPr>
                <w:rFonts w:ascii="Times New Roman" w:eastAsia="Calibri" w:hAnsi="Times New Roman" w:cs="Times New Roman"/>
                <w:sz w:val="24"/>
                <w:szCs w:val="24"/>
              </w:rPr>
              <w:t>Признак ромба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ромба и его свойства;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свойство ромба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определение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ромба, его свойства и признаки 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Квадрат.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196A">
              <w:rPr>
                <w:rFonts w:ascii="Times New Roman" w:eastAsia="Calibri" w:hAnsi="Times New Roman" w:cs="Times New Roman"/>
                <w:sz w:val="24"/>
                <w:szCs w:val="24"/>
              </w:rPr>
              <w:t>Признак квадрата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квадрата и его свойства;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задания, используя определение и свойства квадрата.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 определения, свойства и признаки по изученной теме;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знания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73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 теме: «Четырёхугольники»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изученную теорию к решению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45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Анализ к/р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 ошибками</w:t>
            </w:r>
          </w:p>
          <w:p w:rsidR="00850B83" w:rsidRPr="005264D5" w:rsidRDefault="00850B83" w:rsidP="00C04326">
            <w:pPr>
              <w:autoSpaceDN w:val="0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Теорема Фалеса.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формулировки теоремы Фалеса;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задания, используя теорему, делить отрезки и углы на равные части.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3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средней линии треугольника, теорему о средней линии треугольника;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распознавать среднюю линию и применять её свойства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Трапеция. Средняя линия трапеции.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трапец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ии и её</w:t>
            </w:r>
            <w:proofErr w:type="gram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элементов, теорему о средней линии трапеции, свойство равнобокой трапеции;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теорему о средней линии трапеции, решать задачи, используя полученные знания.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формулировку теоремы Фалеса, определение трапеции, средней линии трапеции;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среднюю линию трапеции, вычислять её длину по формуле, применять знания по этой теме для решения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Теорема о пропорциональных отрезках. Построение четвёртого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порционального отрезка.</w:t>
            </w:r>
          </w:p>
          <w:p w:rsidR="00850B83" w:rsidRPr="00160CE7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Замечательные точки в треугольнике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формулировку теоремы о пропорциональных отрезках; правила построения четвёртого пропорционального отрезка;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выполнять деление отрезка в заданном рациональном отношении.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F66428" w:rsidRDefault="00850B83" w:rsidP="00C04326">
            <w:pPr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664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Решение задач</w:t>
            </w:r>
          </w:p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теоретический материал по изученной теме;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знания при решении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0B83" w:rsidRPr="005264D5" w:rsidRDefault="00850B83" w:rsidP="00C04326">
            <w:pPr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№2 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 теме: «Теорема Фалеса»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изученную теорию к решению задач.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83" w:rsidRPr="005264D5" w:rsidRDefault="00850B83" w:rsidP="00C04326">
            <w:pPr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50B83" w:rsidRPr="005264D5" w:rsidRDefault="00850B83" w:rsidP="00850B8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884"/>
        <w:gridCol w:w="6946"/>
        <w:gridCol w:w="1134"/>
        <w:gridCol w:w="1134"/>
        <w:gridCol w:w="1276"/>
      </w:tblGrid>
      <w:tr w:rsidR="00850B83" w:rsidRPr="005264D5" w:rsidTr="00C04326">
        <w:trPr>
          <w:trHeight w:val="251"/>
        </w:trPr>
        <w:tc>
          <w:tcPr>
            <w:tcW w:w="12724" w:type="dxa"/>
            <w:gridSpan w:val="4"/>
            <w:shd w:val="clear" w:color="auto" w:fill="D9D9D9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    19 часов</w:t>
            </w:r>
          </w:p>
        </w:tc>
        <w:tc>
          <w:tcPr>
            <w:tcW w:w="2410" w:type="dxa"/>
            <w:gridSpan w:val="2"/>
            <w:shd w:val="clear" w:color="auto" w:fill="D9D9D9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Косинус угла.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косинуса острого угла в прямоугольном треугольнике;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вычислять косинус угла при решении конкретных задач, строить угол по его косинусу.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теорему Пифагора;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теорему Пифагора и применять её при решении простейших задач.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Египетский треугольник.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теорему Пифагора, следствия из неё, теорему обратную  теореме Пифагора;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египетский треугольник, использовать теоремы и следствия при решении задач.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Перпендикуляр и наклонная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наклонной, перпендикуляра, проекции наклонной, следствие из теоремы Пифагора;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задачи, используя данную теорию.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 w:color="FFFFFF" w:themeColor="background1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Неравенство треугольника.</w:t>
            </w:r>
          </w:p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Неравенство треугольника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формулировку теоремы;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неравенство треугольника при решении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теоретический материал по изученной теме;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знания при решении задач.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 теме: «Теорема Пифагора»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изученную теорию к решению задач.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84" w:type="dxa"/>
            <w:tcBorders>
              <w:left w:val="single" w:sz="4" w:space="0" w:color="auto"/>
            </w:tcBorders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Соотношение между сторонами и углами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прямоугольном треугольнике.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определения синуса, тангенса;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решать задачи на вычисление элементов прямоугольного треугольника,  а так же пользоваться таблицами </w:t>
            </w:r>
            <w:proofErr w:type="spell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Брадиса</w:t>
            </w:r>
            <w:proofErr w:type="spell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инженерным калькулятором.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ригонометрические тождества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тригонометрические тождества;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их в несложных вычислениях.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синуса, косинуса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тангенса некоторых углов.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числовые значения синуса, косинуса и тангенса углов 30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, 45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, 60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данные числовые значения при решении задач.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синуса, косинуса и 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нгенса при возрастании угла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теорему об изменении синуса, косинуса и тангенса при возрастании угла;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пользоваться данной теоремой при решении задач.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теоретический материал по изученной теме;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знания при решении задач.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№4 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 теме: «Соотношения между сторонами и углами в 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прямоугольном треугольнике».</w:t>
            </w:r>
          </w:p>
        </w:tc>
        <w:tc>
          <w:tcPr>
            <w:tcW w:w="694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изученную теорию к решению задач.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850B83" w:rsidRPr="005264D5" w:rsidRDefault="00850B83" w:rsidP="00850B8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884"/>
        <w:gridCol w:w="6804"/>
        <w:gridCol w:w="1276"/>
        <w:gridCol w:w="1134"/>
        <w:gridCol w:w="1276"/>
      </w:tblGrid>
      <w:tr w:rsidR="00850B83" w:rsidRPr="005264D5" w:rsidTr="00C04326">
        <w:trPr>
          <w:trHeight w:val="251"/>
        </w:trPr>
        <w:tc>
          <w:tcPr>
            <w:tcW w:w="15134" w:type="dxa"/>
            <w:gridSpan w:val="6"/>
            <w:shd w:val="clear" w:color="auto" w:fill="D9D9D9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Декартовые координаты на плоскости 11 часов</w:t>
            </w: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декартовых координат. Коорд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инаты середины отрезка.</w:t>
            </w:r>
          </w:p>
        </w:tc>
        <w:tc>
          <w:tcPr>
            <w:tcW w:w="6804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какие абсциссы имеют точки оси ординат, какие ординаты имеют точки оси абсцисс,  формулы координат середины отрезка;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строить точки по координатам, определять знаки координат точек, в зависимости в какой четверти они лежат, уметь применять формулы координат середины отрезка при решении задач.</w:t>
            </w: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1110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Расстояние между точками</w:t>
            </w:r>
          </w:p>
        </w:tc>
        <w:tc>
          <w:tcPr>
            <w:tcW w:w="6804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формулу расстояния между двумя точками;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вычислять расстояния между точками с заданными координатами.</w:t>
            </w: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 окружности.</w:t>
            </w:r>
          </w:p>
        </w:tc>
        <w:tc>
          <w:tcPr>
            <w:tcW w:w="6804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уравнение окружности;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выводить и применять при решении задач.</w:t>
            </w: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общее уравнение прямой;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выводить его в ходе изучения текущего материала и использовать при решении задач.</w:t>
            </w: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Координа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 точки пересечения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прямых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 нахождения координат точки пересечения прямых;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пользоваться этим способом при решении конкретных задач.</w:t>
            </w: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Расположение прямой относительно системы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координат.</w:t>
            </w:r>
          </w:p>
        </w:tc>
        <w:tc>
          <w:tcPr>
            <w:tcW w:w="6804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частные случаи расположения прямой относительно осей координат;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распознават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заданному уравнению прям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ой.</w:t>
            </w: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Угловой коэффициент в уравнении прямой.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График линейной функции.</w:t>
            </w:r>
          </w:p>
        </w:tc>
        <w:tc>
          <w:tcPr>
            <w:tcW w:w="6804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геометрический смысл коэффициента k  в уравнении y = </w:t>
            </w:r>
            <w:proofErr w:type="spell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kx</w:t>
            </w:r>
            <w:proofErr w:type="spell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l.</w:t>
            </w: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приводить уравнения вида </w:t>
            </w:r>
            <w:proofErr w:type="spell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ax</w:t>
            </w:r>
            <w:proofErr w:type="spell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by</w:t>
            </w:r>
            <w:proofErr w:type="spell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c =0 (при b≠0)  к уравнению y = </w:t>
            </w:r>
            <w:proofErr w:type="spell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kx</w:t>
            </w:r>
            <w:proofErr w:type="spell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l.</w:t>
            </w: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Перес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ечение прямой с окружностью</w:t>
            </w:r>
            <w:proofErr w:type="gramEnd"/>
          </w:p>
        </w:tc>
        <w:tc>
          <w:tcPr>
            <w:tcW w:w="6804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, при каком условии прямая пересекает окружность в двух точках, касается окружности, не имеет общих точек;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эти знания при решении задач.</w:t>
            </w: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синуса, косинуса и тангенса любого угла от 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180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</w:p>
        </w:tc>
        <w:tc>
          <w:tcPr>
            <w:tcW w:w="6804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синуса, косинуса и тангенса любого угла от 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180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0"/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значения синуса, косинуса и тангенса острых и тупых углов, используя определения и рассмотренные в пункте формулы приведения.</w:t>
            </w: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shd w:val="clear" w:color="auto" w:fill="D9D9D9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</w:t>
            </w:r>
            <w:r w:rsidRPr="0025397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11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 теме: «Декартовые координаты на плоскости».</w:t>
            </w:r>
          </w:p>
        </w:tc>
        <w:tc>
          <w:tcPr>
            <w:tcW w:w="6804" w:type="dxa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изученную теорию к решению задач.</w:t>
            </w:r>
          </w:p>
        </w:tc>
        <w:tc>
          <w:tcPr>
            <w:tcW w:w="1276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850B83" w:rsidRPr="005264D5" w:rsidRDefault="00850B83" w:rsidP="00850B8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"/>
        <w:gridCol w:w="3884"/>
        <w:gridCol w:w="6946"/>
        <w:gridCol w:w="1134"/>
        <w:gridCol w:w="1134"/>
        <w:gridCol w:w="1276"/>
      </w:tblGrid>
      <w:tr w:rsidR="00850B83" w:rsidRPr="005264D5" w:rsidTr="00C04326">
        <w:trPr>
          <w:trHeight w:val="251"/>
        </w:trPr>
        <w:tc>
          <w:tcPr>
            <w:tcW w:w="709" w:type="dxa"/>
            <w:shd w:val="clear" w:color="auto" w:fill="D9D9D9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81" w:type="dxa"/>
            <w:gridSpan w:val="3"/>
            <w:shd w:val="clear" w:color="auto" w:fill="D9D9D9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6 часов</w:t>
            </w:r>
          </w:p>
        </w:tc>
        <w:tc>
          <w:tcPr>
            <w:tcW w:w="3544" w:type="dxa"/>
            <w:gridSpan w:val="3"/>
            <w:shd w:val="clear" w:color="auto" w:fill="D9D9D9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фиг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ур. Свойства движения. </w:t>
            </w:r>
          </w:p>
        </w:tc>
        <w:tc>
          <w:tcPr>
            <w:tcW w:w="6946" w:type="dxa"/>
            <w:vMerge w:val="restart"/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движения и его свойства;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свойства движения для распознавания фигур, в которые 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придвижении</w:t>
            </w:r>
            <w:proofErr w:type="gram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переходят данные фигуры (параллелограмм, прямоугольник и т.д.).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точек и фигур, симметричных   относительно данной точки;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стоить точки и простейшие фигуры, симметричные данным относительно данной точки, приводить примеры фигур, имеющих центр симметрии.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точек и фигур, симметричных   относительно данной прямой;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стоить точки и простейшие фигуры, симметричные данным относительно данной прямой, приводить примеры фигур, имеющих ось симметрии.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поворота;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образы простейших фигур при повороте (луч с началом в центре поворота, точка, отрезок).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формулы параллельного переноса, геометрические свойства параллельного переноса (как смещаются точки);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строить фигуры, в которые переходят соответственно данная точка, полупрямая, отрезок при заданном параллельном переносе.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теоретический материал по изученной теме;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полученные знания при решении задач.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Симметрия относитель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 точки. </w:t>
            </w:r>
          </w:p>
        </w:tc>
        <w:tc>
          <w:tcPr>
            <w:tcW w:w="6946" w:type="dxa"/>
            <w:vMerge/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Симметрия относительно 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прямой</w:t>
            </w:r>
            <w:proofErr w:type="gram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vMerge/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Поворот. </w:t>
            </w:r>
          </w:p>
        </w:tc>
        <w:tc>
          <w:tcPr>
            <w:tcW w:w="6946" w:type="dxa"/>
            <w:vMerge/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ный перенос и его свойства.</w:t>
            </w:r>
          </w:p>
        </w:tc>
        <w:tc>
          <w:tcPr>
            <w:tcW w:w="6946" w:type="dxa"/>
            <w:vMerge/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946" w:type="dxa"/>
            <w:vMerge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850B83" w:rsidRPr="005264D5" w:rsidRDefault="00850B83" w:rsidP="00850B8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1"/>
        <w:gridCol w:w="3884"/>
        <w:gridCol w:w="6946"/>
        <w:gridCol w:w="1134"/>
        <w:gridCol w:w="6"/>
        <w:gridCol w:w="1128"/>
        <w:gridCol w:w="1276"/>
      </w:tblGrid>
      <w:tr w:rsidR="00850B83" w:rsidRPr="005264D5" w:rsidTr="00C04326">
        <w:trPr>
          <w:trHeight w:val="251"/>
        </w:trPr>
        <w:tc>
          <w:tcPr>
            <w:tcW w:w="709" w:type="dxa"/>
            <w:shd w:val="clear" w:color="auto" w:fill="D9D9D9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81" w:type="dxa"/>
            <w:gridSpan w:val="3"/>
            <w:shd w:val="clear" w:color="auto" w:fill="D9D9D9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Векторы 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9 ч.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Абсолютная величина и направление вектора</w:t>
            </w:r>
          </w:p>
        </w:tc>
        <w:tc>
          <w:tcPr>
            <w:tcW w:w="6946" w:type="dxa"/>
            <w:vMerge w:val="restart"/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что такое вектор, представлять, что означает понятие «одинаково направленные векторы», что понимается под абсолютной величиной (модулем, длиной) вектора.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изображать и обозначать вектор, различать его начало и конец в записи и на чертеже.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равных векторов в координатной и геометрической форме.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координаты вектора по координатам его начала и конца, вычислять абсолютную величину вектора по его координатам, откладывать от заданной точки вектор, координаты которого известны.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суммы и разности дух векторов и формулировку теоремы 10.1;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координаты суммы и разности двух векторов, заданных координатами, распознавать на чертеже и строить сумму и разность двух векторов, заданных геометрически.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распознавать на чертеже и строить сумму и разность двух векторов, заданных геометрически.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произведения </w:t>
            </w:r>
            <w:proofErr w:type="spell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векора</w:t>
            </w:r>
            <w:proofErr w:type="spell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число;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координаты вектора λ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ar-SA"/>
                    </w:rPr>
                    <m:t>а</m:t>
                  </m: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e>
              </m:acc>
            </m:oMath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(λ≠0) по координатам вектора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ar-SA"/>
                    </w:rPr>
                    <m:t>а</m:t>
                  </m: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e>
              </m:acc>
            </m:oMath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строить </w:t>
            </w:r>
            <w:proofErr w:type="gramStart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вектор</w:t>
            </w:r>
            <w:proofErr w:type="gramEnd"/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λ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ar-SA"/>
                    </w:rPr>
                    <m:t>а</m:t>
                  </m: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e>
              </m:acc>
            </m:oMath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заданному вектору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ar-SA"/>
                    </w:rPr>
                    <m:t>а</m:t>
                  </m: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e>
              </m:acc>
            </m:oMath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191C">
              <w:rPr>
                <w:rFonts w:ascii="Times New Roman" w:eastAsia="Calibri" w:hAnsi="Times New Roman" w:cs="Times New Roman"/>
                <w:sz w:val="24"/>
                <w:szCs w:val="24"/>
              </w:rPr>
              <w:t>угла между векторами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скалярного произведения, геометрического смысла скалярного произведения, признак перпендикулярности векторов;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скалярное произведение</w:t>
            </w:r>
            <w:r w:rsidRPr="00771A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косинус между векторами,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доказывать перпендикулярность векторов.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Знать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теоретический материал по изученной теме;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полученные знания при решении задач.</w:t>
            </w:r>
          </w:p>
          <w:p w:rsidR="00850B83" w:rsidRPr="005264D5" w:rsidRDefault="00850B83" w:rsidP="00C0432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</w:t>
            </w: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изученную теорию к решению задач.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Равенство векторов</w:t>
            </w:r>
          </w:p>
        </w:tc>
        <w:tc>
          <w:tcPr>
            <w:tcW w:w="6946" w:type="dxa"/>
            <w:vMerge/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Координаты вектора</w:t>
            </w:r>
          </w:p>
        </w:tc>
        <w:tc>
          <w:tcPr>
            <w:tcW w:w="6946" w:type="dxa"/>
            <w:vMerge/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134" w:type="dxa"/>
            <w:gridSpan w:val="2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векторов.</w:t>
            </w:r>
          </w:p>
        </w:tc>
        <w:tc>
          <w:tcPr>
            <w:tcW w:w="6946" w:type="dxa"/>
            <w:vMerge/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Сложение сил.</w:t>
            </w:r>
          </w:p>
        </w:tc>
        <w:tc>
          <w:tcPr>
            <w:tcW w:w="6946" w:type="dxa"/>
            <w:vMerge/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6946" w:type="dxa"/>
            <w:vMerge/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84" w:type="dxa"/>
            <w:vAlign w:val="center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6946" w:type="dxa"/>
            <w:vMerge/>
            <w:vAlign w:val="center"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84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теме: «Векторы»</w:t>
            </w:r>
          </w:p>
        </w:tc>
        <w:tc>
          <w:tcPr>
            <w:tcW w:w="6946" w:type="dxa"/>
            <w:vMerge/>
          </w:tcPr>
          <w:p w:rsidR="00850B83" w:rsidRPr="005264D5" w:rsidRDefault="00850B83" w:rsidP="00C04326">
            <w:pPr>
              <w:widowControl w:val="0"/>
              <w:suppressAutoHyphens/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50B83" w:rsidRPr="005264D5" w:rsidTr="00C04326">
        <w:trPr>
          <w:trHeight w:val="251"/>
        </w:trPr>
        <w:tc>
          <w:tcPr>
            <w:tcW w:w="760" w:type="dxa"/>
            <w:gridSpan w:val="2"/>
            <w:shd w:val="clear" w:color="auto" w:fill="D9D9D9"/>
            <w:vAlign w:val="center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84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  <w:r w:rsidRPr="00491AB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</w:t>
            </w:r>
            <w:r w:rsidRPr="005264D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по теме: «Векторы».</w:t>
            </w:r>
          </w:p>
        </w:tc>
        <w:tc>
          <w:tcPr>
            <w:tcW w:w="6946" w:type="dxa"/>
            <w:vMerge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850B83" w:rsidRPr="005264D5" w:rsidRDefault="00850B83" w:rsidP="00C043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B83" w:rsidRPr="005264D5" w:rsidRDefault="00850B83" w:rsidP="00C0432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850B83" w:rsidRPr="005264D5" w:rsidRDefault="00850B83" w:rsidP="00850B8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tblpY="1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34"/>
      </w:tblGrid>
      <w:tr w:rsidR="00850B83" w:rsidRPr="005264D5" w:rsidTr="00C04326">
        <w:trPr>
          <w:trHeight w:val="70"/>
        </w:trPr>
        <w:tc>
          <w:tcPr>
            <w:tcW w:w="15134" w:type="dxa"/>
          </w:tcPr>
          <w:p w:rsidR="00850B83" w:rsidRPr="00771A13" w:rsidRDefault="00850B83" w:rsidP="00C043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часов)</w:t>
            </w:r>
          </w:p>
          <w:p w:rsidR="00850B83" w:rsidRPr="00771A13" w:rsidRDefault="00850B83" w:rsidP="00C043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    Обобщающий урок по материалу геометрии  8 класса</w:t>
            </w:r>
          </w:p>
          <w:p w:rsidR="00850B83" w:rsidRPr="00771A13" w:rsidRDefault="00850B83" w:rsidP="00C04326">
            <w:pPr>
              <w:tabs>
                <w:tab w:val="center" w:pos="7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        Обобщающий урок по материалу геометрии  8 класса</w:t>
            </w:r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50B83" w:rsidRPr="003037FD" w:rsidRDefault="00850B83" w:rsidP="00C04326">
            <w:pPr>
              <w:tabs>
                <w:tab w:val="center" w:pos="7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         Обобщающий урок по материалу геометрии  8 класса</w:t>
            </w:r>
            <w:r w:rsidRPr="0077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850B83" w:rsidRPr="00560920" w:rsidRDefault="00850B83" w:rsidP="00850B8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0B83" w:rsidRPr="003037FD" w:rsidRDefault="00850B83" w:rsidP="00850B83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037F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3037FD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850B83" w:rsidRPr="003037FD" w:rsidTr="00C0432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850B83" w:rsidRPr="003037FD" w:rsidTr="00C0432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B83" w:rsidRPr="003037FD" w:rsidTr="00C0432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B83" w:rsidRPr="003037FD" w:rsidTr="00C0432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B83" w:rsidRPr="003037FD" w:rsidTr="00C0432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B83" w:rsidRPr="003037FD" w:rsidTr="00C0432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B83" w:rsidRPr="003037FD" w:rsidTr="00C0432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B83" w:rsidRPr="003037FD" w:rsidTr="00C0432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B83" w:rsidRPr="003037FD" w:rsidTr="00C0432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83" w:rsidRPr="003037FD" w:rsidRDefault="00850B83" w:rsidP="00C0432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50B83" w:rsidRDefault="00850B83" w:rsidP="00850B83"/>
    <w:p w:rsidR="00F5095C" w:rsidRDefault="00F5095C"/>
    <w:sectPr w:rsidR="00F5095C" w:rsidSect="009E03A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F3E"/>
    <w:rsid w:val="0018458A"/>
    <w:rsid w:val="00850B83"/>
    <w:rsid w:val="00AB6F3E"/>
    <w:rsid w:val="00F5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1679</Words>
  <Characters>9574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2020-11-17T17:23:00Z</dcterms:created>
  <dcterms:modified xsi:type="dcterms:W3CDTF">2021-10-10T18:37:00Z</dcterms:modified>
</cp:coreProperties>
</file>